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E0" w:rsidRDefault="005D4CE0" w:rsidP="005D4CE0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gramStart"/>
      <w:r w:rsidRPr="005136C0">
        <w:rPr>
          <w:b/>
          <w:sz w:val="36"/>
          <w:szCs w:val="36"/>
        </w:rPr>
        <w:t>U.O.</w:t>
      </w:r>
      <w:proofErr w:type="gramEnd"/>
      <w:r w:rsidRPr="005136C0">
        <w:rPr>
          <w:b/>
          <w:sz w:val="36"/>
          <w:szCs w:val="36"/>
        </w:rPr>
        <w:t xml:space="preserve"> GENETICA MEDICA</w:t>
      </w:r>
    </w:p>
    <w:p w:rsidR="005D4CE0" w:rsidRPr="005136C0" w:rsidRDefault="005D4CE0" w:rsidP="005D4CE0">
      <w:pPr>
        <w:jc w:val="center"/>
        <w:rPr>
          <w:b/>
          <w:sz w:val="36"/>
          <w:szCs w:val="36"/>
        </w:rPr>
      </w:pPr>
    </w:p>
    <w:p w:rsidR="005D4CE0" w:rsidRPr="005136C0" w:rsidRDefault="005D4CE0" w:rsidP="005D4CE0">
      <w:pPr>
        <w:jc w:val="center"/>
        <w:rPr>
          <w:b/>
          <w:sz w:val="36"/>
          <w:szCs w:val="36"/>
        </w:rPr>
      </w:pPr>
      <w:r w:rsidRPr="005136C0">
        <w:rPr>
          <w:b/>
          <w:sz w:val="36"/>
          <w:szCs w:val="36"/>
        </w:rPr>
        <w:t>AVVISO DI SEMINARIO</w:t>
      </w:r>
    </w:p>
    <w:p w:rsidR="005D4CE0" w:rsidRDefault="005D4CE0" w:rsidP="005D4CE0"/>
    <w:p w:rsidR="005D4CE0" w:rsidRPr="005136C0" w:rsidRDefault="005D4CE0" w:rsidP="005D4CE0">
      <w:pPr>
        <w:rPr>
          <w:sz w:val="40"/>
          <w:szCs w:val="40"/>
        </w:rPr>
      </w:pPr>
    </w:p>
    <w:p w:rsidR="005D4CE0" w:rsidRPr="005136C0" w:rsidRDefault="005D4CE0" w:rsidP="005D4CE0">
      <w:pPr>
        <w:rPr>
          <w:sz w:val="40"/>
          <w:szCs w:val="40"/>
        </w:rPr>
      </w:pPr>
    </w:p>
    <w:p w:rsidR="005D4CE0" w:rsidRDefault="003F6797" w:rsidP="005D4C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="005D4CE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giugno</w:t>
      </w:r>
      <w:r w:rsidR="005D4CE0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5</w:t>
      </w:r>
    </w:p>
    <w:p w:rsidR="005D4CE0" w:rsidRDefault="005D4CE0" w:rsidP="005D4C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Ore </w:t>
      </w:r>
      <w:r w:rsidR="003F6797">
        <w:rPr>
          <w:b/>
          <w:sz w:val="40"/>
          <w:szCs w:val="40"/>
        </w:rPr>
        <w:t>13</w:t>
      </w:r>
    </w:p>
    <w:p w:rsidR="005D4CE0" w:rsidRPr="005136C0" w:rsidRDefault="005D4CE0" w:rsidP="005D4CE0">
      <w:pPr>
        <w:jc w:val="center"/>
        <w:rPr>
          <w:b/>
          <w:sz w:val="40"/>
          <w:szCs w:val="40"/>
        </w:rPr>
      </w:pPr>
    </w:p>
    <w:p w:rsidR="005D4CE0" w:rsidRDefault="005D4CE0" w:rsidP="005D4CE0">
      <w:pPr>
        <w:jc w:val="center"/>
        <w:rPr>
          <w:b/>
          <w:sz w:val="40"/>
          <w:szCs w:val="40"/>
        </w:rPr>
      </w:pPr>
      <w:r w:rsidRPr="005136C0">
        <w:rPr>
          <w:b/>
          <w:sz w:val="40"/>
          <w:szCs w:val="40"/>
        </w:rPr>
        <w:t xml:space="preserve">AULA </w:t>
      </w:r>
      <w:r>
        <w:rPr>
          <w:b/>
          <w:sz w:val="40"/>
          <w:szCs w:val="40"/>
        </w:rPr>
        <w:t xml:space="preserve">LABO’-BARBARA </w:t>
      </w:r>
    </w:p>
    <w:p w:rsidR="005D4CE0" w:rsidRPr="005136C0" w:rsidRDefault="005D4CE0" w:rsidP="005D4C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Padiglione </w:t>
      </w:r>
      <w:proofErr w:type="gramStart"/>
      <w:r>
        <w:rPr>
          <w:b/>
          <w:sz w:val="40"/>
          <w:szCs w:val="40"/>
        </w:rPr>
        <w:t>5</w:t>
      </w:r>
      <w:proofErr w:type="gramEnd"/>
    </w:p>
    <w:p w:rsidR="005D4CE0" w:rsidRDefault="005D4CE0" w:rsidP="005D4CE0">
      <w:pPr>
        <w:jc w:val="center"/>
        <w:rPr>
          <w:b/>
          <w:sz w:val="40"/>
          <w:szCs w:val="40"/>
        </w:rPr>
      </w:pPr>
    </w:p>
    <w:p w:rsidR="005D4CE0" w:rsidRPr="005136C0" w:rsidRDefault="005D4CE0" w:rsidP="005D4CE0">
      <w:pPr>
        <w:jc w:val="center"/>
        <w:rPr>
          <w:b/>
          <w:sz w:val="40"/>
          <w:szCs w:val="40"/>
        </w:rPr>
      </w:pPr>
    </w:p>
    <w:p w:rsidR="005D4CE0" w:rsidRPr="000F17EF" w:rsidRDefault="003F6797" w:rsidP="005D4CE0">
      <w:pPr>
        <w:jc w:val="center"/>
        <w:rPr>
          <w:b/>
          <w:sz w:val="48"/>
          <w:szCs w:val="48"/>
          <w:lang w:val="en-US"/>
        </w:rPr>
      </w:pPr>
      <w:r w:rsidRPr="000F17EF">
        <w:rPr>
          <w:b/>
          <w:sz w:val="48"/>
          <w:szCs w:val="48"/>
          <w:lang w:val="en-US"/>
        </w:rPr>
        <w:t>Dott</w:t>
      </w:r>
      <w:r w:rsidR="005D4CE0" w:rsidRPr="000F17EF">
        <w:rPr>
          <w:b/>
          <w:sz w:val="48"/>
          <w:szCs w:val="48"/>
          <w:lang w:val="en-US"/>
        </w:rPr>
        <w:t xml:space="preserve">.ssa </w:t>
      </w:r>
      <w:r w:rsidRPr="000F17EF">
        <w:rPr>
          <w:b/>
          <w:sz w:val="48"/>
          <w:szCs w:val="48"/>
          <w:lang w:val="en-US"/>
        </w:rPr>
        <w:t>Silvia Paracchini</w:t>
      </w:r>
    </w:p>
    <w:p w:rsidR="003F6797" w:rsidRPr="000F17EF" w:rsidRDefault="003F6797" w:rsidP="003F6797">
      <w:pPr>
        <w:jc w:val="center"/>
        <w:rPr>
          <w:rStyle w:val="st"/>
          <w:rFonts w:eastAsiaTheme="majorEastAsia"/>
          <w:b/>
          <w:sz w:val="36"/>
          <w:szCs w:val="36"/>
          <w:lang w:val="en-US"/>
        </w:rPr>
      </w:pPr>
      <w:r w:rsidRPr="000F17EF">
        <w:rPr>
          <w:rStyle w:val="st"/>
          <w:rFonts w:eastAsiaTheme="majorEastAsia"/>
          <w:b/>
          <w:sz w:val="36"/>
          <w:szCs w:val="36"/>
          <w:lang w:val="en-US"/>
        </w:rPr>
        <w:t>Royal Society University Research Fellow</w:t>
      </w:r>
    </w:p>
    <w:p w:rsidR="003F6797" w:rsidRPr="000F17EF" w:rsidRDefault="003F6797" w:rsidP="003F6797">
      <w:pPr>
        <w:jc w:val="center"/>
        <w:rPr>
          <w:rStyle w:val="st"/>
          <w:rFonts w:eastAsiaTheme="majorEastAsia"/>
          <w:b/>
          <w:sz w:val="36"/>
          <w:szCs w:val="36"/>
          <w:lang w:val="en-US"/>
        </w:rPr>
      </w:pPr>
      <w:r w:rsidRPr="000F17EF">
        <w:rPr>
          <w:rStyle w:val="st"/>
          <w:rFonts w:eastAsiaTheme="majorEastAsia"/>
          <w:b/>
          <w:sz w:val="36"/>
          <w:szCs w:val="36"/>
          <w:lang w:val="en-US"/>
        </w:rPr>
        <w:t>Member of the Young Academy of Scotland</w:t>
      </w:r>
    </w:p>
    <w:p w:rsidR="003F6797" w:rsidRPr="000F17EF" w:rsidRDefault="003F6797" w:rsidP="003F6797">
      <w:pPr>
        <w:jc w:val="center"/>
        <w:rPr>
          <w:rStyle w:val="st"/>
          <w:rFonts w:eastAsiaTheme="majorEastAsia"/>
          <w:b/>
          <w:sz w:val="36"/>
          <w:szCs w:val="36"/>
          <w:lang w:val="en-US"/>
        </w:rPr>
      </w:pPr>
    </w:p>
    <w:p w:rsidR="003F6797" w:rsidRPr="000F17EF" w:rsidRDefault="003F6797" w:rsidP="003F6797">
      <w:pPr>
        <w:jc w:val="center"/>
        <w:rPr>
          <w:rStyle w:val="st"/>
          <w:rFonts w:eastAsiaTheme="majorEastAsia"/>
          <w:b/>
          <w:sz w:val="36"/>
          <w:szCs w:val="36"/>
          <w:lang w:val="en-US"/>
        </w:rPr>
      </w:pPr>
      <w:r w:rsidRPr="000F17EF">
        <w:rPr>
          <w:rStyle w:val="st"/>
          <w:rFonts w:eastAsiaTheme="majorEastAsia"/>
          <w:b/>
          <w:sz w:val="36"/>
          <w:szCs w:val="36"/>
          <w:lang w:val="en-US"/>
        </w:rPr>
        <w:t>School of Medicine</w:t>
      </w:r>
    </w:p>
    <w:p w:rsidR="005D4CE0" w:rsidRPr="000F17EF" w:rsidRDefault="003F6797" w:rsidP="003F6797">
      <w:pPr>
        <w:jc w:val="center"/>
        <w:rPr>
          <w:b/>
          <w:sz w:val="36"/>
          <w:szCs w:val="36"/>
          <w:lang w:val="en-US"/>
        </w:rPr>
      </w:pPr>
      <w:r w:rsidRPr="000F17EF">
        <w:rPr>
          <w:rStyle w:val="st"/>
          <w:rFonts w:eastAsiaTheme="majorEastAsia"/>
          <w:b/>
          <w:sz w:val="36"/>
          <w:szCs w:val="36"/>
          <w:lang w:val="en-US"/>
        </w:rPr>
        <w:t>University of St Andrews, UK</w:t>
      </w:r>
    </w:p>
    <w:p w:rsidR="005D4CE0" w:rsidRPr="000F17EF" w:rsidRDefault="005D4CE0" w:rsidP="005D4CE0">
      <w:pPr>
        <w:rPr>
          <w:sz w:val="40"/>
          <w:szCs w:val="40"/>
          <w:lang w:val="en-US"/>
        </w:rPr>
      </w:pPr>
    </w:p>
    <w:p w:rsidR="005D4CE0" w:rsidRPr="000F17EF" w:rsidRDefault="005D4CE0" w:rsidP="005D4CE0">
      <w:pPr>
        <w:rPr>
          <w:sz w:val="40"/>
          <w:szCs w:val="40"/>
          <w:lang w:val="en-US"/>
        </w:rPr>
      </w:pPr>
    </w:p>
    <w:p w:rsidR="003F6797" w:rsidRDefault="005D4CE0" w:rsidP="003F6797">
      <w:pPr>
        <w:jc w:val="center"/>
        <w:rPr>
          <w:b/>
          <w:sz w:val="48"/>
          <w:szCs w:val="48"/>
        </w:rPr>
      </w:pPr>
      <w:proofErr w:type="gramStart"/>
      <w:r w:rsidRPr="003F6797">
        <w:rPr>
          <w:b/>
          <w:sz w:val="48"/>
          <w:szCs w:val="48"/>
        </w:rPr>
        <w:t>“</w:t>
      </w:r>
      <w:r w:rsidR="003F6797">
        <w:rPr>
          <w:b/>
          <w:sz w:val="48"/>
          <w:szCs w:val="48"/>
        </w:rPr>
        <w:t>Dislessia e lateralità:</w:t>
      </w:r>
      <w:proofErr w:type="gramEnd"/>
    </w:p>
    <w:p w:rsidR="005D4CE0" w:rsidRPr="003F6797" w:rsidRDefault="003F6797" w:rsidP="003F6797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esiste</w:t>
      </w:r>
      <w:proofErr w:type="gramEnd"/>
      <w:r>
        <w:rPr>
          <w:b/>
          <w:sz w:val="48"/>
          <w:szCs w:val="48"/>
        </w:rPr>
        <w:t xml:space="preserve"> un legame molecolare?</w:t>
      </w:r>
      <w:r w:rsidR="005D4CE0" w:rsidRPr="003F6797">
        <w:rPr>
          <w:b/>
          <w:sz w:val="48"/>
          <w:szCs w:val="48"/>
        </w:rPr>
        <w:t>”</w:t>
      </w:r>
    </w:p>
    <w:p w:rsidR="008F3EC9" w:rsidRPr="00D352F7" w:rsidRDefault="008F3EC9" w:rsidP="00D352F7">
      <w:pPr>
        <w:rPr>
          <w:szCs w:val="20"/>
        </w:rPr>
      </w:pPr>
    </w:p>
    <w:sectPr w:rsidR="008F3EC9" w:rsidRPr="00D352F7" w:rsidSect="000B7E37">
      <w:headerReference w:type="default" r:id="rId8"/>
      <w:footerReference w:type="default" r:id="rId9"/>
      <w:pgSz w:w="11906" w:h="16838"/>
      <w:pgMar w:top="1134" w:right="567" w:bottom="567" w:left="567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42" w:rsidRDefault="00194C42">
      <w:r>
        <w:separator/>
      </w:r>
    </w:p>
  </w:endnote>
  <w:endnote w:type="continuationSeparator" w:id="0">
    <w:p w:rsidR="00194C42" w:rsidRDefault="0019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A3" w:rsidRPr="008A26FE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:rsidR="006621A3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AMMINISTRATIVA C/O AZIENDA OSPEDALIERO-UNIVERSITARIA – POLICLINICO S. ORSOLA–MALPIGHI</w:t>
    </w:r>
  </w:p>
  <w:p w:rsidR="006621A3" w:rsidRPr="00CB5C37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MASSARENTI 9, PADIGLIONE 11</w:t>
    </w:r>
    <w:r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38 Bologna - Italia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42" w:rsidRDefault="00194C42">
      <w:r>
        <w:separator/>
      </w:r>
    </w:p>
  </w:footnote>
  <w:footnote w:type="continuationSeparator" w:id="0">
    <w:p w:rsidR="00194C42" w:rsidRDefault="0019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A3" w:rsidRDefault="005D4CE0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57650" cy="1524000"/>
          <wp:effectExtent l="19050" t="0" r="0" b="0"/>
          <wp:docPr id="1" name="Immagine 1" descr="Logo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BA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B7E37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D7F8C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7EF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C42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917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17FE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18F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8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797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4CE0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1A3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915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5F4D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B7CA8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5AE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4A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1C60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72C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4AE"/>
    <w:rsid w:val="00BC19DE"/>
    <w:rsid w:val="00BC2E7F"/>
    <w:rsid w:val="00BC34B6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2F7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91F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1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5D4CE0"/>
  </w:style>
  <w:style w:type="character" w:styleId="Enfasicorsivo">
    <w:name w:val="Emphasis"/>
    <w:basedOn w:val="Carpredefinitoparagrafo"/>
    <w:uiPriority w:val="20"/>
    <w:qFormat/>
    <w:rsid w:val="005D4C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1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5D4CE0"/>
  </w:style>
  <w:style w:type="character" w:styleId="Enfasicorsivo">
    <w:name w:val="Emphasis"/>
    <w:basedOn w:val="Carpredefinitoparagrafo"/>
    <w:uiPriority w:val="20"/>
    <w:qFormat/>
    <w:rsid w:val="005D4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Romina Cassini</cp:lastModifiedBy>
  <cp:revision>2</cp:revision>
  <cp:lastPrinted>2012-11-07T16:18:00Z</cp:lastPrinted>
  <dcterms:created xsi:type="dcterms:W3CDTF">2015-06-03T10:21:00Z</dcterms:created>
  <dcterms:modified xsi:type="dcterms:W3CDTF">2015-06-03T10:21:00Z</dcterms:modified>
</cp:coreProperties>
</file>