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U.O.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A971B2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settembre</w:t>
      </w:r>
      <w:r w:rsidR="005D4CE0">
        <w:rPr>
          <w:b/>
          <w:sz w:val="40"/>
          <w:szCs w:val="40"/>
        </w:rPr>
        <w:t xml:space="preserve"> 201</w:t>
      </w:r>
      <w:r w:rsidR="00442715">
        <w:rPr>
          <w:b/>
          <w:sz w:val="40"/>
          <w:szCs w:val="40"/>
        </w:rPr>
        <w:t>6</w:t>
      </w:r>
      <w:r w:rsidR="0093135B">
        <w:rPr>
          <w:b/>
          <w:sz w:val="40"/>
          <w:szCs w:val="40"/>
        </w:rPr>
        <w:t xml:space="preserve">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13</w:t>
      </w:r>
      <w:r w:rsidR="00442715">
        <w:rPr>
          <w:b/>
          <w:sz w:val="40"/>
          <w:szCs w:val="40"/>
        </w:rPr>
        <w:t>.30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Pr="00A43B33" w:rsidRDefault="005D4CE0" w:rsidP="005D4CE0">
      <w:pPr>
        <w:jc w:val="center"/>
        <w:rPr>
          <w:b/>
          <w:sz w:val="40"/>
          <w:szCs w:val="40"/>
          <w:lang w:val="en-US"/>
        </w:rPr>
      </w:pPr>
      <w:r w:rsidRPr="00A43B33">
        <w:rPr>
          <w:b/>
          <w:sz w:val="40"/>
          <w:szCs w:val="40"/>
          <w:lang w:val="en-US"/>
        </w:rPr>
        <w:t xml:space="preserve">AULA </w:t>
      </w:r>
      <w:r w:rsidR="0093135B" w:rsidRPr="00A43B33">
        <w:rPr>
          <w:b/>
          <w:sz w:val="40"/>
          <w:szCs w:val="40"/>
          <w:lang w:val="en-US"/>
        </w:rPr>
        <w:t>1</w:t>
      </w:r>
    </w:p>
    <w:p w:rsidR="005D4CE0" w:rsidRPr="00442715" w:rsidRDefault="005D4CE0" w:rsidP="005D4CE0">
      <w:pPr>
        <w:jc w:val="center"/>
        <w:rPr>
          <w:b/>
          <w:sz w:val="40"/>
          <w:szCs w:val="40"/>
          <w:lang w:val="en-US"/>
        </w:rPr>
      </w:pPr>
      <w:proofErr w:type="spellStart"/>
      <w:r w:rsidRPr="00442715">
        <w:rPr>
          <w:b/>
          <w:sz w:val="40"/>
          <w:szCs w:val="40"/>
          <w:lang w:val="en-US"/>
        </w:rPr>
        <w:t>Padiglione</w:t>
      </w:r>
      <w:proofErr w:type="spellEnd"/>
      <w:r w:rsidRPr="00442715">
        <w:rPr>
          <w:b/>
          <w:sz w:val="40"/>
          <w:szCs w:val="40"/>
          <w:lang w:val="en-US"/>
        </w:rPr>
        <w:t xml:space="preserve"> </w:t>
      </w:r>
      <w:r w:rsidR="0093135B" w:rsidRPr="00442715">
        <w:rPr>
          <w:b/>
          <w:sz w:val="40"/>
          <w:szCs w:val="40"/>
          <w:lang w:val="en-US"/>
        </w:rPr>
        <w:t>11</w:t>
      </w:r>
    </w:p>
    <w:p w:rsidR="005D4CE0" w:rsidRPr="00442715" w:rsidRDefault="005D4CE0" w:rsidP="0093135B">
      <w:pPr>
        <w:rPr>
          <w:b/>
          <w:sz w:val="40"/>
          <w:szCs w:val="40"/>
          <w:lang w:val="en-US"/>
        </w:rPr>
      </w:pPr>
    </w:p>
    <w:p w:rsidR="005D4CE0" w:rsidRDefault="00A971B2" w:rsidP="005D4CE0">
      <w:pPr>
        <w:jc w:val="center"/>
        <w:rPr>
          <w:b/>
          <w:sz w:val="48"/>
          <w:szCs w:val="48"/>
        </w:rPr>
      </w:pPr>
      <w:r w:rsidRPr="002B7E8F">
        <w:rPr>
          <w:b/>
          <w:sz w:val="48"/>
          <w:szCs w:val="48"/>
        </w:rPr>
        <w:t>Dott. Emanuele Panza</w:t>
      </w:r>
    </w:p>
    <w:p w:rsidR="002B7E8F" w:rsidRPr="002B7E8F" w:rsidRDefault="002B7E8F" w:rsidP="005D4CE0">
      <w:pPr>
        <w:jc w:val="center"/>
        <w:rPr>
          <w:sz w:val="48"/>
          <w:szCs w:val="48"/>
        </w:rPr>
      </w:pPr>
    </w:p>
    <w:p w:rsidR="005D4CE0" w:rsidRDefault="002B7E8F" w:rsidP="002B7E8F">
      <w:pPr>
        <w:jc w:val="center"/>
        <w:rPr>
          <w:sz w:val="28"/>
          <w:szCs w:val="28"/>
        </w:rPr>
      </w:pPr>
      <w:bookmarkStart w:id="0" w:name="_GoBack"/>
      <w:r w:rsidRPr="002B7E8F">
        <w:rPr>
          <w:sz w:val="28"/>
          <w:szCs w:val="28"/>
        </w:rPr>
        <w:t xml:space="preserve">Unità di Genetica Medica, Dipartimento di Scienze </w:t>
      </w:r>
      <w:r>
        <w:rPr>
          <w:sz w:val="28"/>
          <w:szCs w:val="28"/>
        </w:rPr>
        <w:t>M</w:t>
      </w:r>
      <w:r w:rsidRPr="002B7E8F">
        <w:rPr>
          <w:sz w:val="28"/>
          <w:szCs w:val="28"/>
        </w:rPr>
        <w:t>ediche e Chirurgiche</w:t>
      </w:r>
      <w:r>
        <w:rPr>
          <w:sz w:val="28"/>
          <w:szCs w:val="28"/>
        </w:rPr>
        <w:t xml:space="preserve">, Università di Bologna, </w:t>
      </w:r>
      <w:proofErr w:type="spellStart"/>
      <w:r>
        <w:rPr>
          <w:sz w:val="28"/>
          <w:szCs w:val="28"/>
        </w:rPr>
        <w:t>Italy</w:t>
      </w:r>
      <w:proofErr w:type="spellEnd"/>
    </w:p>
    <w:bookmarkEnd w:id="0"/>
    <w:p w:rsidR="002B7E8F" w:rsidRPr="002B7E8F" w:rsidRDefault="002B7E8F" w:rsidP="00742951">
      <w:pPr>
        <w:jc w:val="center"/>
        <w:rPr>
          <w:sz w:val="40"/>
          <w:szCs w:val="40"/>
        </w:rPr>
      </w:pPr>
    </w:p>
    <w:p w:rsidR="0093135B" w:rsidRPr="002B7E8F" w:rsidRDefault="0093135B" w:rsidP="00742951">
      <w:pPr>
        <w:jc w:val="center"/>
        <w:rPr>
          <w:sz w:val="40"/>
          <w:szCs w:val="40"/>
        </w:rPr>
      </w:pPr>
    </w:p>
    <w:p w:rsidR="002B7E8F" w:rsidRPr="002B7E8F" w:rsidRDefault="005D4CE0" w:rsidP="0093135B">
      <w:pPr>
        <w:spacing w:line="360" w:lineRule="auto"/>
        <w:jc w:val="center"/>
        <w:rPr>
          <w:b/>
          <w:bCs/>
          <w:color w:val="000000" w:themeColor="text1"/>
          <w:sz w:val="56"/>
          <w:szCs w:val="56"/>
          <w:shd w:val="clear" w:color="auto" w:fill="FFFFFF"/>
        </w:rPr>
      </w:pPr>
      <w:r w:rsidRPr="002B7E8F">
        <w:rPr>
          <w:b/>
          <w:color w:val="000000" w:themeColor="text1"/>
          <w:sz w:val="44"/>
          <w:szCs w:val="44"/>
        </w:rPr>
        <w:t>“</w:t>
      </w:r>
      <w:r w:rsidR="002B7E8F" w:rsidRPr="002B7E8F">
        <w:rPr>
          <w:b/>
          <w:bCs/>
          <w:color w:val="000000" w:themeColor="text1"/>
          <w:sz w:val="56"/>
          <w:szCs w:val="56"/>
          <w:shd w:val="clear" w:color="auto" w:fill="FFFFFF"/>
        </w:rPr>
        <w:t xml:space="preserve">Modelli animali per lo studio della patologia e biologia umana. </w:t>
      </w:r>
    </w:p>
    <w:p w:rsidR="005D4CE0" w:rsidRPr="002B7E8F" w:rsidRDefault="002B7E8F" w:rsidP="0093135B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  <w:r w:rsidRPr="002B7E8F">
        <w:rPr>
          <w:b/>
          <w:bCs/>
          <w:color w:val="000000" w:themeColor="text1"/>
          <w:sz w:val="56"/>
          <w:szCs w:val="56"/>
          <w:shd w:val="clear" w:color="auto" w:fill="FFFFFF"/>
        </w:rPr>
        <w:t>Dai sarcomi alle cellule staminali intestinali.</w:t>
      </w:r>
      <w:r w:rsidR="005D4CE0" w:rsidRPr="002B7E8F">
        <w:rPr>
          <w:b/>
          <w:color w:val="000000" w:themeColor="text1"/>
          <w:sz w:val="56"/>
          <w:szCs w:val="56"/>
        </w:rPr>
        <w:t>”</w:t>
      </w:r>
    </w:p>
    <w:p w:rsidR="008F3EC9" w:rsidRPr="002B7E8F" w:rsidRDefault="008F3EC9" w:rsidP="00D352F7">
      <w:pPr>
        <w:rPr>
          <w:color w:val="000000" w:themeColor="text1"/>
          <w:szCs w:val="20"/>
        </w:rPr>
      </w:pPr>
    </w:p>
    <w:sectPr w:rsidR="008F3EC9" w:rsidRPr="002B7E8F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1D" w:rsidRDefault="0005721D">
      <w:r>
        <w:separator/>
      </w:r>
    </w:p>
  </w:endnote>
  <w:endnote w:type="continuationSeparator" w:id="0">
    <w:p w:rsidR="0005721D" w:rsidRDefault="000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1D" w:rsidRDefault="0005721D">
      <w:r>
        <w:separator/>
      </w:r>
    </w:p>
  </w:footnote>
  <w:footnote w:type="continuationSeparator" w:id="0">
    <w:p w:rsidR="0005721D" w:rsidRDefault="0005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21D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719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8F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715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A30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9B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2951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8F0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4BF9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B33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1B2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5E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labgenmed</cp:lastModifiedBy>
  <cp:revision>3</cp:revision>
  <cp:lastPrinted>2016-09-06T10:43:00Z</cp:lastPrinted>
  <dcterms:created xsi:type="dcterms:W3CDTF">2016-09-06T10:38:00Z</dcterms:created>
  <dcterms:modified xsi:type="dcterms:W3CDTF">2016-09-06T10:44:00Z</dcterms:modified>
</cp:coreProperties>
</file>